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5"/>
        <w:pBdr/>
        <w:spacing w:after="0" w:before="125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 w:firstLine="0" w:left="2984"/>
        <w:rPr>
          <w:rFonts w:ascii="Times New Roman" w:hAnsi="Times New Roman"/>
          <w:sz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71595" cy="1043940"/>
                <wp:effectExtent l="0" t="0" r="0" b="0"/>
                <wp:docPr id="1" name="Imag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7159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4.85pt;height:82.2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 w:after="0" w:before="32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 w:right="1" w:firstLine="0"/>
        <w:jc w:val="center"/>
        <w:rPr/>
      </w:pPr>
      <w:r>
        <w:t xml:space="preserve">Em</w:t>
      </w:r>
      <w:r>
        <w:rPr>
          <w:spacing w:val="-3"/>
        </w:rPr>
        <w:t xml:space="preserve"> </w:t>
      </w:r>
      <w:r>
        <w:t xml:space="preserve">cumprimento</w:t>
      </w:r>
      <w:r>
        <w:rPr>
          <w:spacing w:val="-1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Lei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4"/>
        </w:rPr>
        <w:t xml:space="preserve"> </w:t>
      </w:r>
      <w:r>
        <w:t xml:space="preserve">16.847,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abril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4"/>
        </w:rPr>
        <w:t xml:space="preserve">2020</w:t>
      </w:r>
      <w:r/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 w:after="0" w:before="1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614" w:type="dxa"/>
        <w:tblW w:w="1087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096"/>
        <w:gridCol w:w="1776"/>
        <w:gridCol w:w="1861"/>
        <w:gridCol w:w="3100"/>
        <w:gridCol w:w="2046"/>
      </w:tblGrid>
      <w:tr>
        <w:trPr>
          <w:trHeight w:val="62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1" w:firstLine="0" w:left="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Mês</w:t>
            </w:r>
            <w:r>
              <w:rPr>
                <w:b/>
                <w:spacing w:val="-2"/>
                <w:sz w:val="22"/>
              </w:rPr>
              <w:t xml:space="preserve"> atual/referência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40" w:lineRule="auto"/>
              <w:ind w:hanging="471"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Média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seis meses anteriores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5" w:firstLine="0"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Classificação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clear" w:leader="none" w:pos="720"/>
                <w:tab w:val="center" w:leader="none" w:pos="1032"/>
              </w:tabs>
              <w:spacing w:after="0" w:before="44" w:line="251" w:lineRule="exact"/>
              <w:ind w:firstLine="0" w:left="69"/>
              <w:jc w:val="left"/>
              <w:rPr>
                <w:szCs w:val="22"/>
              </w:rPr>
            </w:pPr>
            <w:r>
              <w:rPr>
                <w:lang w:val="pt-BR"/>
              </w:rPr>
              <w:t xml:space="preserve">Novembro/2025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szCs w:val="22"/>
                <w:highlight w:val="none"/>
                <w:lang w:val="pt-BR"/>
              </w:rPr>
            </w:pPr>
            <w:r>
              <w:rPr>
                <w:spacing w:val="-2"/>
                <w:sz w:val="22"/>
                <w:szCs w:val="22"/>
                <w:highlight w:val="none"/>
                <w:lang w:val="pt-BR"/>
              </w:rPr>
              <w:t xml:space="preserve">29.859,74</w:t>
            </w:r>
            <w:r>
              <w:rPr>
                <w:spacing w:val="-2"/>
                <w:sz w:val="22"/>
                <w:szCs w:val="22"/>
                <w:highlight w:val="none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/>
            </w:pPr>
            <w:r>
              <w:rPr>
                <w:spacing w:val="-5"/>
                <w:sz w:val="22"/>
              </w:rPr>
              <w:t xml:space="preserve">R$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  <w:lang w:val="pt-BR"/>
              </w:rPr>
              <w:t xml:space="preserve"> 21.292,03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 w:line="254" w:lineRule="exact"/>
              <w:ind w:firstLine="0" w:left="23"/>
              <w:rPr>
                <w:sz w:val="22"/>
              </w:rPr>
            </w:pPr>
            <w:r>
              <w:rPr>
                <w:sz w:val="22"/>
                <w:lang w:val="pt-BR"/>
              </w:rPr>
              <w:t xml:space="preserve">26.632,94</w:t>
            </w:r>
            <w:r>
              <w:rPr>
                <w:sz w:val="22"/>
              </w:rPr>
            </w:r>
          </w:p>
        </w:tc>
        <w:tc>
          <w:tcPr>
            <w:shd w:val="clear" w:color="auto" w:fill="729fc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hd w:val="clear" w:color="ffff00" w:fill="ffff00"/>
              <w:tabs>
                <w:tab w:val="center" w:leader="none" w:pos="1013"/>
              </w:tabs>
              <w:spacing/>
              <w:ind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lang w:val="pt-BR"/>
                <w14:ligatures w14:val="none"/>
              </w:rPr>
              <w:t xml:space="preserve"> ALERTA</w:t>
            </w:r>
            <w:r>
              <w:rPr>
                <w:b/>
                <w:bCs/>
                <w14:ligatures w14:val="none"/>
              </w:rPr>
              <w:tab/>
            </w:r>
            <w:r>
              <w:rPr>
                <w:b/>
                <w:bCs/>
                <w14:ligatures w14:val="none"/>
              </w:rPr>
            </w:r>
          </w:p>
        </w:tc>
      </w:tr>
    </w:tbl>
    <w:p>
      <w:pPr>
        <w:pStyle w:val="745"/>
        <w:pBdr/>
        <w:spacing w:after="0" w:before="239"/>
        <w:ind/>
        <w:rPr/>
      </w:pPr>
      <w:r/>
      <w:r/>
    </w:p>
    <w:p>
      <w:pPr>
        <w:pStyle w:val="770"/>
        <w:pBdr/>
        <w:spacing/>
        <w:ind/>
        <w:rPr/>
      </w:pPr>
      <w:r>
        <w:rPr>
          <w:spacing w:val="-2"/>
        </w:rPr>
        <w:t xml:space="preserve">Histórico</w:t>
      </w:r>
      <w:r/>
    </w:p>
    <w:p>
      <w:pPr>
        <w:pStyle w:val="745"/>
        <w:pBdr/>
        <w:spacing w:after="0" w:before="9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Ind w:w="3024" w:type="dxa"/>
        <w:tblW w:w="596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141"/>
        <w:gridCol w:w="1984"/>
        <w:gridCol w:w="1844"/>
      </w:tblGrid>
      <w:tr>
        <w:trPr>
          <w:trHeight w:val="31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Mês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8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22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Junho/2025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28.580,88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18.341,64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Julho/2025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23.981,90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16.984,95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Agosto/2025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25.174,86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18.451,14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Setembro/2025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25.241,48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18.807,68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Outubro/2025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26.958,83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20.002,06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Novembro/2025</w:t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29.859,74</w:t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21.292,03</w:t>
            </w:r>
            <w:r>
              <w:rPr>
                <w:spacing w:val="-5"/>
                <w:sz w:val="22"/>
                <w:lang w:val="pt-BR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340" w:right="2420" w:bottom="280" w:left="24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743"/>
    <w:uiPriority w:val="99"/>
    <w:semiHidden/>
    <w:pPr>
      <w:pBdr/>
      <w:spacing/>
      <w:ind/>
    </w:pPr>
    <w:rPr>
      <w:color w:val="666666"/>
    </w:rPr>
  </w:style>
  <w:style w:type="character" w:styleId="702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0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pt-PT" w:eastAsia="en-US" w:bidi="ar-SA"/>
    </w:rPr>
  </w:style>
  <w:style w:type="paragraph" w:styleId="711">
    <w:name w:val="Heading 1"/>
    <w:basedOn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1 Char"/>
    <w:basedOn w:val="74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2">
    <w:name w:val="Heading 3 Char"/>
    <w:basedOn w:val="74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3"/>
    <w:uiPriority w:val="10"/>
    <w:qFormat/>
    <w:pPr>
      <w:pBdr/>
      <w:spacing/>
      <w:ind/>
    </w:pPr>
    <w:rPr>
      <w:sz w:val="48"/>
      <w:szCs w:val="48"/>
    </w:rPr>
  </w:style>
  <w:style w:type="character" w:styleId="730">
    <w:name w:val="Subtitle Char"/>
    <w:basedOn w:val="743"/>
    <w:uiPriority w:val="11"/>
    <w:qFormat/>
    <w:pPr>
      <w:pBdr/>
      <w:spacing/>
      <w:ind/>
    </w:pPr>
    <w:rPr>
      <w:sz w:val="24"/>
      <w:szCs w:val="24"/>
    </w:rPr>
  </w:style>
  <w:style w:type="character" w:styleId="731">
    <w:name w:val="Quote Char"/>
    <w:uiPriority w:val="29"/>
    <w:qFormat/>
    <w:pPr>
      <w:pBdr/>
      <w:spacing/>
      <w:ind/>
    </w:pPr>
    <w:rPr>
      <w:i/>
    </w:rPr>
  </w:style>
  <w:style w:type="character" w:styleId="732">
    <w:name w:val="Intense Quote Char"/>
    <w:uiPriority w:val="30"/>
    <w:qFormat/>
    <w:pPr>
      <w:pBdr/>
      <w:spacing/>
      <w:ind/>
    </w:pPr>
    <w:rPr>
      <w:i/>
    </w:rPr>
  </w:style>
  <w:style w:type="character" w:styleId="733">
    <w:name w:val="Header Char"/>
    <w:basedOn w:val="743"/>
    <w:uiPriority w:val="99"/>
    <w:qFormat/>
    <w:pPr>
      <w:pBdr/>
      <w:spacing/>
      <w:ind/>
    </w:pPr>
  </w:style>
  <w:style w:type="character" w:styleId="734">
    <w:name w:val="Footer Char"/>
    <w:basedOn w:val="743"/>
    <w:uiPriority w:val="99"/>
    <w:qFormat/>
    <w:pPr>
      <w:pBdr/>
      <w:spacing/>
      <w:ind/>
    </w:pPr>
  </w:style>
  <w:style w:type="character" w:styleId="735">
    <w:name w:val="Caption Char"/>
    <w:uiPriority w:val="99"/>
    <w:qFormat/>
    <w:pPr>
      <w:pBdr/>
      <w:spacing/>
      <w:ind/>
    </w:pPr>
  </w:style>
  <w:style w:type="character" w:styleId="7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37">
    <w:name w:val="Footnote Text Char"/>
    <w:uiPriority w:val="99"/>
    <w:qFormat/>
    <w:pPr>
      <w:pBdr/>
      <w:spacing/>
      <w:ind/>
    </w:pPr>
    <w:rPr>
      <w:sz w:val="18"/>
    </w:rPr>
  </w:style>
  <w:style w:type="character" w:styleId="738">
    <w:name w:val="Caracteres de nota de rodapé"/>
    <w:uiPriority w:val="99"/>
    <w:unhideWhenUsed/>
    <w:qFormat/>
    <w:pPr>
      <w:pBdr/>
      <w:spacing/>
      <w:ind/>
    </w:pPr>
    <w:rPr>
      <w:vertAlign w:val="superscript"/>
    </w:rPr>
  </w:style>
  <w:style w:type="character" w:styleId="739">
    <w:name w:val="footnote reference"/>
    <w:pPr>
      <w:pBdr/>
      <w:spacing/>
      <w:ind/>
    </w:pPr>
    <w:rPr>
      <w:vertAlign w:val="superscript"/>
    </w:rPr>
  </w:style>
  <w:style w:type="character" w:styleId="740">
    <w:name w:val="Endnote Text Char"/>
    <w:uiPriority w:val="99"/>
    <w:qFormat/>
    <w:pPr>
      <w:pBdr/>
      <w:spacing/>
      <w:ind/>
    </w:pPr>
    <w:rPr>
      <w:sz w:val="20"/>
    </w:rPr>
  </w:style>
  <w:style w:type="character" w:styleId="741">
    <w:name w:val="Caracteres de nota de fim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2">
    <w:name w:val="endnote reference"/>
    <w:pPr>
      <w:pBdr/>
      <w:spacing/>
      <w:ind/>
    </w:pPr>
    <w:rPr>
      <w:vertAlign w:val="superscript"/>
    </w:rPr>
  </w:style>
  <w:style w:type="character" w:styleId="743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4">
    <w:name w:val="Título"/>
    <w:basedOn w:val="710"/>
    <w:next w:val="745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745">
    <w:name w:val="Body Text"/>
    <w:basedOn w:val="710"/>
    <w:uiPriority w:val="1"/>
    <w:qFormat/>
    <w:pPr>
      <w:pBdr/>
      <w:spacing/>
      <w:ind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746">
    <w:name w:val="List"/>
    <w:basedOn w:val="745"/>
    <w:pPr>
      <w:pBdr/>
      <w:spacing/>
      <w:ind/>
    </w:pPr>
    <w:rPr>
      <w:rFonts w:cs="Arial Unicode MS"/>
    </w:rPr>
  </w:style>
  <w:style w:type="paragraph" w:styleId="747">
    <w:name w:val="Caption"/>
    <w:basedOn w:val="7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48">
    <w:name w:val="Índice"/>
    <w:basedOn w:val="710"/>
    <w:qFormat/>
    <w:pPr>
      <w:suppressLineNumbers w:val="true"/>
      <w:pBdr/>
      <w:spacing/>
      <w:ind/>
    </w:pPr>
    <w:rPr>
      <w:rFonts w:cs="Arial Unicode MS"/>
    </w:rPr>
  </w:style>
  <w:style w:type="paragraph" w:styleId="749">
    <w:name w:val="No Spacing"/>
    <w:uiPriority w:val="1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50">
    <w:name w:val="Subtitle"/>
    <w:basedOn w:val="71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51">
    <w:name w:val="Quote"/>
    <w:basedOn w:val="710"/>
    <w:uiPriority w:val="29"/>
    <w:qFormat/>
    <w:pPr>
      <w:pBdr/>
      <w:spacing/>
      <w:ind w:right="720" w:firstLine="0" w:left="720"/>
    </w:pPr>
    <w:rPr>
      <w:i/>
    </w:rPr>
  </w:style>
  <w:style w:type="paragraph" w:styleId="752">
    <w:name w:val="Intense Quote"/>
    <w:basedOn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53">
    <w:name w:val="Cabeçalho e Rodapé"/>
    <w:basedOn w:val="710"/>
    <w:qFormat/>
    <w:pPr>
      <w:pBdr/>
      <w:spacing/>
      <w:ind/>
    </w:pPr>
  </w:style>
  <w:style w:type="paragraph" w:styleId="754">
    <w:name w:val="Head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5">
    <w:name w:val="Foot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6">
    <w:name w:val="footnote text"/>
    <w:basedOn w:val="710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57">
    <w:name w:val="endnote text"/>
    <w:basedOn w:val="710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58">
    <w:name w:val="toc 1"/>
    <w:basedOn w:val="710"/>
    <w:uiPriority w:val="39"/>
    <w:unhideWhenUsed/>
    <w:pPr>
      <w:pBdr/>
      <w:spacing w:after="57" w:before="0"/>
      <w:ind w:right="0" w:firstLine="0" w:left="0"/>
    </w:pPr>
  </w:style>
  <w:style w:type="paragraph" w:styleId="759">
    <w:name w:val="toc 2"/>
    <w:basedOn w:val="710"/>
    <w:uiPriority w:val="39"/>
    <w:unhideWhenUsed/>
    <w:pPr>
      <w:pBdr/>
      <w:spacing w:after="57" w:before="0"/>
      <w:ind w:right="0" w:firstLine="0" w:left="283"/>
    </w:pPr>
  </w:style>
  <w:style w:type="paragraph" w:styleId="760">
    <w:name w:val="toc 3"/>
    <w:basedOn w:val="710"/>
    <w:uiPriority w:val="39"/>
    <w:unhideWhenUsed/>
    <w:pPr>
      <w:pBdr/>
      <w:spacing w:after="57" w:before="0"/>
      <w:ind w:right="0" w:firstLine="0" w:left="567"/>
    </w:pPr>
  </w:style>
  <w:style w:type="paragraph" w:styleId="761">
    <w:name w:val="toc 4"/>
    <w:basedOn w:val="710"/>
    <w:uiPriority w:val="39"/>
    <w:unhideWhenUsed/>
    <w:pPr>
      <w:pBdr/>
      <w:spacing w:after="57" w:before="0"/>
      <w:ind w:right="0" w:firstLine="0" w:left="850"/>
    </w:pPr>
  </w:style>
  <w:style w:type="paragraph" w:styleId="762">
    <w:name w:val="toc 5"/>
    <w:basedOn w:val="710"/>
    <w:uiPriority w:val="39"/>
    <w:unhideWhenUsed/>
    <w:pPr>
      <w:pBdr/>
      <w:spacing w:after="57" w:before="0"/>
      <w:ind w:right="0" w:firstLine="0" w:left="1134"/>
    </w:pPr>
  </w:style>
  <w:style w:type="paragraph" w:styleId="763">
    <w:name w:val="toc 6"/>
    <w:basedOn w:val="710"/>
    <w:uiPriority w:val="39"/>
    <w:unhideWhenUsed/>
    <w:pPr>
      <w:pBdr/>
      <w:spacing w:after="57" w:before="0"/>
      <w:ind w:right="0" w:firstLine="0" w:left="1417"/>
    </w:pPr>
  </w:style>
  <w:style w:type="paragraph" w:styleId="764">
    <w:name w:val="toc 7"/>
    <w:basedOn w:val="710"/>
    <w:uiPriority w:val="39"/>
    <w:unhideWhenUsed/>
    <w:pPr>
      <w:pBdr/>
      <w:spacing w:after="57" w:before="0"/>
      <w:ind w:right="0" w:firstLine="0" w:left="1701"/>
    </w:pPr>
  </w:style>
  <w:style w:type="paragraph" w:styleId="765">
    <w:name w:val="toc 8"/>
    <w:basedOn w:val="710"/>
    <w:uiPriority w:val="39"/>
    <w:unhideWhenUsed/>
    <w:pPr>
      <w:pBdr/>
      <w:spacing w:after="57" w:before="0"/>
      <w:ind w:right="0" w:firstLine="0" w:left="1984"/>
    </w:pPr>
  </w:style>
  <w:style w:type="paragraph" w:styleId="766">
    <w:name w:val="toc 9"/>
    <w:basedOn w:val="710"/>
    <w:uiPriority w:val="39"/>
    <w:unhideWhenUsed/>
    <w:pPr>
      <w:pBdr/>
      <w:spacing w:after="57" w:before="0"/>
      <w:ind w:right="0" w:firstLine="0" w:left="2268"/>
    </w:pPr>
  </w:style>
  <w:style w:type="paragraph" w:styleId="767">
    <w:name w:val="Index Heading"/>
    <w:basedOn w:val="744"/>
    <w:pPr>
      <w:pBdr/>
      <w:spacing/>
      <w:ind/>
    </w:pPr>
  </w:style>
  <w:style w:type="paragraph" w:styleId="768">
    <w:name w:val="TOC Heading"/>
    <w:uiPriority w:val="39"/>
    <w:unhideWhenUsed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69">
    <w:name w:val="table of figures"/>
    <w:basedOn w:val="710"/>
    <w:uiPriority w:val="99"/>
    <w:unhideWhenUsed/>
    <w:qFormat/>
    <w:pPr>
      <w:pBdr/>
      <w:spacing w:after="0" w:afterAutospacing="0" w:before="0"/>
      <w:ind/>
    </w:pPr>
  </w:style>
  <w:style w:type="paragraph" w:styleId="770">
    <w:name w:val="Title"/>
    <w:basedOn w:val="710"/>
    <w:uiPriority w:val="1"/>
    <w:qFormat/>
    <w:pPr>
      <w:pBdr/>
      <w:spacing/>
      <w:ind w:right="1" w:firstLine="0" w:left="1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771">
    <w:name w:val="List Paragraph"/>
    <w:basedOn w:val="710"/>
    <w:uiPriority w:val="1"/>
    <w:qFormat/>
    <w:pPr>
      <w:pBdr/>
      <w:spacing/>
      <w:ind/>
    </w:pPr>
    <w:rPr>
      <w:lang w:val="pt-PT" w:eastAsia="en-US" w:bidi="ar-SA"/>
    </w:rPr>
  </w:style>
  <w:style w:type="paragraph" w:styleId="772">
    <w:name w:val="Table Paragraph"/>
    <w:basedOn w:val="710"/>
    <w:uiPriority w:val="1"/>
    <w:qFormat/>
    <w:pPr>
      <w:pBdr/>
      <w:spacing w:after="0" w:before="42" w:line="252" w:lineRule="exact"/>
      <w:ind w:firstLine="0" w:left="22"/>
      <w:jc w:val="center"/>
    </w:pPr>
    <w:rPr>
      <w:rFonts w:ascii="Calibri" w:hAnsi="Calibri" w:eastAsia="Calibri" w:cs="Calibri"/>
      <w:lang w:val="pt-PT" w:eastAsia="en-US" w:bidi="ar-SA"/>
    </w:rPr>
  </w:style>
  <w:style w:type="numbering" w:styleId="773" w:default="1">
    <w:name w:val="No List"/>
    <w:uiPriority w:val="99"/>
    <w:semiHidden/>
    <w:unhideWhenUsed/>
    <w:qFormat/>
    <w:pPr>
      <w:pBdr/>
      <w:spacing/>
      <w:ind/>
    </w:pPr>
  </w:style>
  <w:style w:type="table" w:styleId="774">
    <w:name w:val="Table Grid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Marluce Cavalcanti</dc:creator>
  <dc:description/>
  <dc:language>pt-BR</dc:language>
  <cp:revision>21</cp:revision>
  <dcterms:created xsi:type="dcterms:W3CDTF">2024-07-11T16:46:52Z</dcterms:created>
  <dcterms:modified xsi:type="dcterms:W3CDTF">2025-12-16T12:37:27Z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